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F978" w14:textId="1170D1C8" w:rsidR="00872F3D" w:rsidRDefault="00872F3D" w:rsidP="00531872">
      <w:pPr>
        <w:pStyle w:val="Default"/>
        <w:pBdr>
          <w:bottom w:val="single" w:sz="4" w:space="1" w:color="auto"/>
        </w:pBdr>
        <w:rPr>
          <w:b/>
          <w:bCs/>
          <w:sz w:val="28"/>
          <w:szCs w:val="28"/>
        </w:rPr>
      </w:pPr>
      <w:r>
        <w:rPr>
          <w:b/>
          <w:bCs/>
          <w:sz w:val="28"/>
          <w:szCs w:val="28"/>
        </w:rPr>
        <w:t xml:space="preserve">WCPSS School to Career Internship Program </w:t>
      </w:r>
    </w:p>
    <w:p w14:paraId="3D59EF3B" w14:textId="77777777" w:rsidR="00872F3D" w:rsidRDefault="00872F3D" w:rsidP="00872F3D">
      <w:pPr>
        <w:pStyle w:val="Default"/>
        <w:rPr>
          <w:sz w:val="28"/>
          <w:szCs w:val="28"/>
        </w:rPr>
      </w:pPr>
    </w:p>
    <w:p w14:paraId="29CA6EA0" w14:textId="77777777" w:rsidR="00872F3D" w:rsidRDefault="00872F3D" w:rsidP="00872F3D">
      <w:pPr>
        <w:pStyle w:val="Default"/>
        <w:rPr>
          <w:sz w:val="28"/>
          <w:szCs w:val="28"/>
        </w:rPr>
      </w:pPr>
      <w:r>
        <w:rPr>
          <w:b/>
          <w:bCs/>
          <w:sz w:val="28"/>
          <w:szCs w:val="28"/>
        </w:rPr>
        <w:t xml:space="preserve">INTERNSHIP OVERVIEW </w:t>
      </w:r>
    </w:p>
    <w:p w14:paraId="5602B788" w14:textId="77777777" w:rsidR="00872F3D" w:rsidRDefault="00872F3D" w:rsidP="00872F3D">
      <w:pPr>
        <w:pStyle w:val="Default"/>
        <w:rPr>
          <w:sz w:val="23"/>
          <w:szCs w:val="23"/>
        </w:rPr>
      </w:pPr>
      <w:r>
        <w:rPr>
          <w:sz w:val="23"/>
          <w:szCs w:val="23"/>
        </w:rPr>
        <w:t xml:space="preserve">An internship is an experience in which a high school student learns by taking on a responsible role as a worker in a company or organization and then reflects on what happened while in the workplace. The Internship Program is a supplement to formal classroom instruction. Its intent is to significantly add to the vitality of the instructional program and to impact the courses that a student has taken or will take. Internships are for juniors and seniors and must be at least 120 hours (if for high school credit). Students will earn a credit (1) for the internship. </w:t>
      </w:r>
    </w:p>
    <w:p w14:paraId="02A8667F" w14:textId="77777777" w:rsidR="00872F3D" w:rsidRDefault="00872F3D" w:rsidP="00872F3D">
      <w:pPr>
        <w:pStyle w:val="Default"/>
        <w:rPr>
          <w:b/>
          <w:bCs/>
          <w:sz w:val="28"/>
          <w:szCs w:val="28"/>
        </w:rPr>
      </w:pPr>
    </w:p>
    <w:p w14:paraId="4147BA37" w14:textId="25C7F255" w:rsidR="00872F3D" w:rsidRDefault="00872F3D" w:rsidP="00872F3D">
      <w:pPr>
        <w:pStyle w:val="Default"/>
        <w:rPr>
          <w:sz w:val="28"/>
          <w:szCs w:val="28"/>
        </w:rPr>
      </w:pPr>
      <w:r>
        <w:rPr>
          <w:b/>
          <w:bCs/>
          <w:sz w:val="28"/>
          <w:szCs w:val="28"/>
        </w:rPr>
        <w:t xml:space="preserve">Internship Requirements: </w:t>
      </w:r>
    </w:p>
    <w:p w14:paraId="77BFB9B4"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Students must have begun the 11</w:t>
      </w:r>
      <w:r>
        <w:rPr>
          <w:sz w:val="16"/>
          <w:szCs w:val="16"/>
        </w:rPr>
        <w:t xml:space="preserve">th </w:t>
      </w:r>
      <w:r>
        <w:rPr>
          <w:sz w:val="23"/>
          <w:szCs w:val="23"/>
        </w:rPr>
        <w:t>or 12</w:t>
      </w:r>
      <w:r>
        <w:rPr>
          <w:sz w:val="16"/>
          <w:szCs w:val="16"/>
        </w:rPr>
        <w:t xml:space="preserve">th </w:t>
      </w:r>
      <w:r>
        <w:rPr>
          <w:sz w:val="23"/>
          <w:szCs w:val="23"/>
        </w:rPr>
        <w:t xml:space="preserve">grade. </w:t>
      </w:r>
    </w:p>
    <w:p w14:paraId="1144138C"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Students must determine their internship interest area and seek out a business who may be willing to allow the student to complete the internship (check with family friends, etc. for contacts with companies that may consider allowing a student to intern). </w:t>
      </w:r>
    </w:p>
    <w:p w14:paraId="7BAE9DB9"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The internship can be paid or unpaid. </w:t>
      </w:r>
    </w:p>
    <w:p w14:paraId="74E5C76D"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Students cannot intern with their parent/guardian or family business</w:t>
      </w:r>
      <w:r>
        <w:rPr>
          <w:b/>
          <w:bCs/>
          <w:sz w:val="23"/>
          <w:szCs w:val="23"/>
        </w:rPr>
        <w:t xml:space="preserve">. </w:t>
      </w:r>
    </w:p>
    <w:p w14:paraId="2E209F4E"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In some situations, students may intern in a job in which they are currently employed if the guidelines of an internship are followed, and the internship provides new challenges for the student. </w:t>
      </w:r>
    </w:p>
    <w:p w14:paraId="348C2CCF"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Wake County Public Schools maintains liability insurance for all students who participate in an approved internship. </w:t>
      </w:r>
    </w:p>
    <w:p w14:paraId="009FC0E4"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Internships may be taken in place of a class at school if the student is on track to graduate. </w:t>
      </w:r>
    </w:p>
    <w:p w14:paraId="0BB7AD71"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The internship includes completion of 120 hours (if for high school credit) of work-based experiences for one high school credit on a graded basis. </w:t>
      </w:r>
      <w:r>
        <w:rPr>
          <w:b/>
          <w:bCs/>
          <w:sz w:val="23"/>
          <w:szCs w:val="23"/>
        </w:rPr>
        <w:t xml:space="preserve">No credit may be awarded unless 120 hours are documented. </w:t>
      </w:r>
    </w:p>
    <w:p w14:paraId="20858DE3"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A maximum of two WCPSS internships are allowed per student. </w:t>
      </w:r>
    </w:p>
    <w:p w14:paraId="3EA10788" w14:textId="77777777" w:rsidR="00872F3D" w:rsidRDefault="00872F3D" w:rsidP="00872F3D">
      <w:pPr>
        <w:pStyle w:val="Default"/>
        <w:rPr>
          <w:sz w:val="23"/>
          <w:szCs w:val="23"/>
        </w:rPr>
      </w:pPr>
    </w:p>
    <w:p w14:paraId="42AAC83B" w14:textId="77777777" w:rsidR="00872F3D" w:rsidRDefault="00872F3D" w:rsidP="00872F3D">
      <w:pPr>
        <w:pStyle w:val="Default"/>
        <w:rPr>
          <w:sz w:val="23"/>
          <w:szCs w:val="23"/>
        </w:rPr>
      </w:pPr>
      <w:r>
        <w:rPr>
          <w:b/>
          <w:bCs/>
          <w:sz w:val="23"/>
          <w:szCs w:val="23"/>
        </w:rPr>
        <w:t xml:space="preserve">Pre-Approval </w:t>
      </w:r>
    </w:p>
    <w:p w14:paraId="2CD05D18"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Students should schedule a conference with Internship Coordinator </w:t>
      </w:r>
    </w:p>
    <w:p w14:paraId="50903D81"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Students complete the following application forms and return them to the internship coordinator before the internship deadline: </w:t>
      </w:r>
      <w:r>
        <w:rPr>
          <w:rFonts w:ascii="Courier New" w:hAnsi="Courier New" w:cs="Courier New"/>
          <w:sz w:val="23"/>
          <w:szCs w:val="23"/>
        </w:rPr>
        <w:t xml:space="preserve">o </w:t>
      </w:r>
      <w:r>
        <w:rPr>
          <w:sz w:val="23"/>
          <w:szCs w:val="23"/>
        </w:rPr>
        <w:t xml:space="preserve">Internship Application </w:t>
      </w:r>
    </w:p>
    <w:p w14:paraId="48946B42" w14:textId="77777777" w:rsidR="00872F3D" w:rsidRDefault="00872F3D" w:rsidP="00872F3D">
      <w:pPr>
        <w:pStyle w:val="Default"/>
        <w:rPr>
          <w:sz w:val="23"/>
          <w:szCs w:val="23"/>
        </w:rPr>
      </w:pPr>
      <w:r>
        <w:rPr>
          <w:rFonts w:ascii="Courier New" w:hAnsi="Courier New" w:cs="Courier New"/>
          <w:sz w:val="23"/>
          <w:szCs w:val="23"/>
        </w:rPr>
        <w:t xml:space="preserve">o </w:t>
      </w:r>
      <w:r>
        <w:rPr>
          <w:sz w:val="23"/>
          <w:szCs w:val="23"/>
        </w:rPr>
        <w:t xml:space="preserve">Internship Agreement for site placement </w:t>
      </w:r>
    </w:p>
    <w:p w14:paraId="00E3A450" w14:textId="77777777" w:rsidR="00872F3D" w:rsidRDefault="00872F3D" w:rsidP="00872F3D">
      <w:pPr>
        <w:pStyle w:val="Default"/>
        <w:rPr>
          <w:sz w:val="23"/>
          <w:szCs w:val="23"/>
        </w:rPr>
      </w:pPr>
    </w:p>
    <w:p w14:paraId="382342AA"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Students must arrange their own transportation to the internship </w:t>
      </w:r>
    </w:p>
    <w:p w14:paraId="3BC1570A" w14:textId="77777777" w:rsidR="00872F3D" w:rsidRDefault="00872F3D" w:rsidP="00872F3D">
      <w:pPr>
        <w:pStyle w:val="Default"/>
        <w:rPr>
          <w:sz w:val="23"/>
          <w:szCs w:val="23"/>
        </w:rPr>
      </w:pPr>
      <w:r>
        <w:rPr>
          <w:rFonts w:ascii="Wingdings" w:hAnsi="Wingdings" w:cs="Wingdings"/>
          <w:sz w:val="23"/>
          <w:szCs w:val="23"/>
        </w:rPr>
        <w:t xml:space="preserve"> </w:t>
      </w:r>
      <w:r>
        <w:rPr>
          <w:b/>
          <w:bCs/>
          <w:sz w:val="23"/>
          <w:szCs w:val="23"/>
        </w:rPr>
        <w:t xml:space="preserve">Internship placement must be off campus with some exceptions </w:t>
      </w:r>
      <w:r>
        <w:rPr>
          <w:sz w:val="23"/>
          <w:szCs w:val="23"/>
        </w:rPr>
        <w:t xml:space="preserve">(i.e. assisting an athletic trainer after school, maintaining a website for the school/academy, providing video support at athletic events, etc.) </w:t>
      </w:r>
      <w:r>
        <w:rPr>
          <w:b/>
          <w:bCs/>
          <w:sz w:val="23"/>
          <w:szCs w:val="23"/>
        </w:rPr>
        <w:t xml:space="preserve">and should be discussed with Central Services staff on a case-by-case basis. </w:t>
      </w:r>
      <w:r>
        <w:rPr>
          <w:sz w:val="23"/>
          <w:szCs w:val="23"/>
        </w:rPr>
        <w:t xml:space="preserve">Students cannot receive academic credit by providing school services such as bus driver, cafeteria worker, office assistant, or teacher assistant. (State Board Policy) </w:t>
      </w:r>
    </w:p>
    <w:p w14:paraId="0334F36D" w14:textId="77777777" w:rsidR="00872F3D" w:rsidRDefault="00872F3D" w:rsidP="00872F3D">
      <w:pPr>
        <w:pStyle w:val="Default"/>
        <w:rPr>
          <w:sz w:val="23"/>
          <w:szCs w:val="23"/>
        </w:rPr>
      </w:pPr>
    </w:p>
    <w:p w14:paraId="0993C288" w14:textId="77777777" w:rsidR="00872F3D" w:rsidRDefault="00872F3D" w:rsidP="00872F3D">
      <w:pPr>
        <w:pStyle w:val="Default"/>
        <w:rPr>
          <w:b/>
          <w:bCs/>
          <w:sz w:val="23"/>
          <w:szCs w:val="23"/>
        </w:rPr>
      </w:pPr>
    </w:p>
    <w:p w14:paraId="38EF5FB2" w14:textId="77777777" w:rsidR="00872F3D" w:rsidRDefault="00872F3D" w:rsidP="00872F3D">
      <w:pPr>
        <w:pStyle w:val="Default"/>
        <w:rPr>
          <w:b/>
          <w:bCs/>
          <w:sz w:val="23"/>
          <w:szCs w:val="23"/>
        </w:rPr>
      </w:pPr>
    </w:p>
    <w:p w14:paraId="241B4F8C" w14:textId="77777777" w:rsidR="00872F3D" w:rsidRDefault="00872F3D" w:rsidP="00872F3D">
      <w:pPr>
        <w:pStyle w:val="Default"/>
        <w:rPr>
          <w:b/>
          <w:bCs/>
          <w:sz w:val="23"/>
          <w:szCs w:val="23"/>
        </w:rPr>
      </w:pPr>
    </w:p>
    <w:p w14:paraId="6BC27CD5" w14:textId="77777777" w:rsidR="00872F3D" w:rsidRDefault="00872F3D" w:rsidP="00872F3D">
      <w:pPr>
        <w:pStyle w:val="Default"/>
        <w:rPr>
          <w:b/>
          <w:bCs/>
          <w:sz w:val="23"/>
          <w:szCs w:val="23"/>
        </w:rPr>
      </w:pPr>
    </w:p>
    <w:p w14:paraId="216B5971" w14:textId="46C76D8C" w:rsidR="00872F3D" w:rsidRDefault="00872F3D" w:rsidP="00872F3D">
      <w:pPr>
        <w:pStyle w:val="Default"/>
        <w:rPr>
          <w:sz w:val="23"/>
          <w:szCs w:val="23"/>
        </w:rPr>
      </w:pPr>
      <w:r>
        <w:rPr>
          <w:b/>
          <w:bCs/>
          <w:sz w:val="23"/>
          <w:szCs w:val="23"/>
        </w:rPr>
        <w:t xml:space="preserve">During the Internship </w:t>
      </w:r>
    </w:p>
    <w:p w14:paraId="42C33E21" w14:textId="375943AE"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Student must regularly check and use their WCPSS email address and </w:t>
      </w:r>
      <w:r w:rsidR="00531872">
        <w:rPr>
          <w:sz w:val="23"/>
          <w:szCs w:val="23"/>
        </w:rPr>
        <w:t>remind</w:t>
      </w:r>
      <w:r>
        <w:rPr>
          <w:sz w:val="23"/>
          <w:szCs w:val="23"/>
        </w:rPr>
        <w:t xml:space="preserve"> for communication with the Internship Coordinator </w:t>
      </w:r>
    </w:p>
    <w:p w14:paraId="5733459D"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Track and complete a minimum of 120 contact hours (if for high school credit) using the Timesheet form </w:t>
      </w:r>
    </w:p>
    <w:p w14:paraId="650278C4"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Complete a portfolio and presentation (Refer to WCPSS Internship Rubric and Grading Policy of this guide for more information). </w:t>
      </w:r>
    </w:p>
    <w:p w14:paraId="2ADFE427"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Complete journal entries and performance reviews </w:t>
      </w:r>
    </w:p>
    <w:p w14:paraId="6A4063B0"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Maintain scheduled visits with the Internship Coordinator </w:t>
      </w:r>
    </w:p>
    <w:p w14:paraId="433D47A1"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Attend site visit with the Internship Coordinator </w:t>
      </w:r>
    </w:p>
    <w:p w14:paraId="20F1CC86"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If taking an internship for honors credit, complete 2 of the 7 honors enhancement projects. </w:t>
      </w:r>
    </w:p>
    <w:p w14:paraId="773FECC5" w14:textId="77777777" w:rsidR="00872F3D" w:rsidRDefault="00872F3D" w:rsidP="00872F3D">
      <w:pPr>
        <w:pStyle w:val="Default"/>
        <w:rPr>
          <w:sz w:val="23"/>
          <w:szCs w:val="23"/>
        </w:rPr>
      </w:pPr>
    </w:p>
    <w:p w14:paraId="6A6B3554" w14:textId="77777777" w:rsidR="00872F3D" w:rsidRDefault="00872F3D" w:rsidP="00872F3D">
      <w:pPr>
        <w:pStyle w:val="Default"/>
        <w:rPr>
          <w:sz w:val="23"/>
          <w:szCs w:val="23"/>
        </w:rPr>
      </w:pPr>
      <w:r>
        <w:rPr>
          <w:b/>
          <w:bCs/>
          <w:sz w:val="23"/>
          <w:szCs w:val="23"/>
        </w:rPr>
        <w:t xml:space="preserve">Post-Internship </w:t>
      </w:r>
    </w:p>
    <w:p w14:paraId="2DE9C9C8"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Present orally to a specified group/audience </w:t>
      </w:r>
    </w:p>
    <w:p w14:paraId="7CEED791"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Complete thank you card for the Internship Supervisor </w:t>
      </w:r>
    </w:p>
    <w:p w14:paraId="71D0D4AD" w14:textId="77777777" w:rsidR="00872F3D" w:rsidRDefault="00872F3D" w:rsidP="00872F3D">
      <w:pPr>
        <w:pStyle w:val="Default"/>
        <w:rPr>
          <w:sz w:val="23"/>
          <w:szCs w:val="23"/>
        </w:rPr>
      </w:pPr>
      <w:r>
        <w:rPr>
          <w:rFonts w:ascii="Wingdings" w:hAnsi="Wingdings" w:cs="Wingdings"/>
          <w:sz w:val="23"/>
          <w:szCs w:val="23"/>
        </w:rPr>
        <w:t xml:space="preserve"> </w:t>
      </w:r>
      <w:r>
        <w:rPr>
          <w:sz w:val="23"/>
          <w:szCs w:val="23"/>
        </w:rPr>
        <w:t xml:space="preserve">Receive final grade from Internship Coordinator for a high school credit </w:t>
      </w:r>
    </w:p>
    <w:p w14:paraId="737BEC8D" w14:textId="77777777" w:rsidR="00872F3D" w:rsidRDefault="00872F3D" w:rsidP="00872F3D">
      <w:pPr>
        <w:pStyle w:val="Default"/>
        <w:rPr>
          <w:sz w:val="23"/>
          <w:szCs w:val="23"/>
        </w:rPr>
      </w:pPr>
    </w:p>
    <w:p w14:paraId="742ED93A" w14:textId="77777777" w:rsidR="00872F3D" w:rsidRDefault="00872F3D" w:rsidP="00872F3D">
      <w:pPr>
        <w:pStyle w:val="Default"/>
        <w:rPr>
          <w:sz w:val="23"/>
          <w:szCs w:val="23"/>
        </w:rPr>
      </w:pPr>
      <w:r>
        <w:rPr>
          <w:b/>
          <w:bCs/>
          <w:sz w:val="23"/>
          <w:szCs w:val="23"/>
        </w:rPr>
        <w:t xml:space="preserve">Internship Scheduling: </w:t>
      </w:r>
      <w:r>
        <w:rPr>
          <w:sz w:val="23"/>
          <w:szCs w:val="23"/>
        </w:rPr>
        <w:t xml:space="preserve">Internships are a CTE class and correspond with the school calendar. Interested students should work with the Internship Coordinator and their Counselor to begin the application process at least one semester before they are interested in interning. Credit and grades are assigned after the student completes all requirements and submits all work to the Internship Coordinator. </w:t>
      </w:r>
    </w:p>
    <w:p w14:paraId="57966354" w14:textId="77777777" w:rsidR="00872F3D" w:rsidRDefault="00872F3D" w:rsidP="00872F3D">
      <w:pPr>
        <w:pStyle w:val="Default"/>
        <w:rPr>
          <w:b/>
          <w:bCs/>
          <w:sz w:val="28"/>
          <w:szCs w:val="28"/>
        </w:rPr>
      </w:pPr>
    </w:p>
    <w:p w14:paraId="6F9BDC8E" w14:textId="77777777" w:rsidR="00872F3D" w:rsidRDefault="00872F3D" w:rsidP="00872F3D">
      <w:pPr>
        <w:pStyle w:val="Default"/>
        <w:rPr>
          <w:b/>
          <w:bCs/>
          <w:sz w:val="28"/>
          <w:szCs w:val="28"/>
        </w:rPr>
      </w:pPr>
    </w:p>
    <w:p w14:paraId="609644ED" w14:textId="77777777" w:rsidR="00872F3D" w:rsidRDefault="00872F3D" w:rsidP="00872F3D">
      <w:pPr>
        <w:pStyle w:val="Default"/>
        <w:rPr>
          <w:b/>
          <w:bCs/>
          <w:sz w:val="28"/>
          <w:szCs w:val="28"/>
        </w:rPr>
      </w:pPr>
    </w:p>
    <w:p w14:paraId="2E077B9C" w14:textId="77777777" w:rsidR="00872F3D" w:rsidRDefault="00872F3D" w:rsidP="00872F3D">
      <w:pPr>
        <w:pStyle w:val="Default"/>
        <w:rPr>
          <w:b/>
          <w:bCs/>
          <w:sz w:val="28"/>
          <w:szCs w:val="28"/>
        </w:rPr>
      </w:pPr>
    </w:p>
    <w:p w14:paraId="41E28E52" w14:textId="77777777" w:rsidR="00872F3D" w:rsidRDefault="00872F3D" w:rsidP="00872F3D">
      <w:pPr>
        <w:pStyle w:val="Default"/>
        <w:rPr>
          <w:b/>
          <w:bCs/>
          <w:sz w:val="28"/>
          <w:szCs w:val="28"/>
        </w:rPr>
      </w:pPr>
    </w:p>
    <w:p w14:paraId="1D8F2E68" w14:textId="77777777" w:rsidR="00872F3D" w:rsidRDefault="00872F3D" w:rsidP="00872F3D">
      <w:pPr>
        <w:pStyle w:val="Default"/>
        <w:rPr>
          <w:b/>
          <w:bCs/>
          <w:sz w:val="28"/>
          <w:szCs w:val="28"/>
        </w:rPr>
      </w:pPr>
    </w:p>
    <w:p w14:paraId="639A1863" w14:textId="77777777" w:rsidR="00872F3D" w:rsidRDefault="00872F3D" w:rsidP="00872F3D">
      <w:pPr>
        <w:pStyle w:val="Default"/>
        <w:rPr>
          <w:b/>
          <w:bCs/>
          <w:sz w:val="28"/>
          <w:szCs w:val="28"/>
        </w:rPr>
      </w:pPr>
    </w:p>
    <w:p w14:paraId="745B684B" w14:textId="77777777" w:rsidR="00872F3D" w:rsidRDefault="00872F3D" w:rsidP="00872F3D">
      <w:pPr>
        <w:pStyle w:val="Default"/>
        <w:rPr>
          <w:b/>
          <w:bCs/>
          <w:sz w:val="28"/>
          <w:szCs w:val="28"/>
        </w:rPr>
      </w:pPr>
    </w:p>
    <w:p w14:paraId="785C42FE" w14:textId="77777777" w:rsidR="00872F3D" w:rsidRDefault="00872F3D" w:rsidP="00872F3D">
      <w:pPr>
        <w:pStyle w:val="Default"/>
        <w:rPr>
          <w:b/>
          <w:bCs/>
          <w:sz w:val="28"/>
          <w:szCs w:val="28"/>
        </w:rPr>
      </w:pPr>
    </w:p>
    <w:p w14:paraId="69221F80" w14:textId="77777777" w:rsidR="00872F3D" w:rsidRDefault="00872F3D" w:rsidP="00872F3D">
      <w:pPr>
        <w:pStyle w:val="Default"/>
        <w:rPr>
          <w:b/>
          <w:bCs/>
          <w:sz w:val="28"/>
          <w:szCs w:val="28"/>
        </w:rPr>
      </w:pPr>
    </w:p>
    <w:p w14:paraId="18125252" w14:textId="77777777" w:rsidR="00872F3D" w:rsidRDefault="00872F3D" w:rsidP="00872F3D">
      <w:pPr>
        <w:pStyle w:val="Default"/>
        <w:rPr>
          <w:b/>
          <w:bCs/>
          <w:sz w:val="28"/>
          <w:szCs w:val="28"/>
        </w:rPr>
      </w:pPr>
    </w:p>
    <w:p w14:paraId="42777AF4" w14:textId="77777777" w:rsidR="00872F3D" w:rsidRDefault="00872F3D" w:rsidP="00872F3D">
      <w:pPr>
        <w:pStyle w:val="Default"/>
        <w:rPr>
          <w:b/>
          <w:bCs/>
          <w:sz w:val="28"/>
          <w:szCs w:val="28"/>
        </w:rPr>
      </w:pPr>
    </w:p>
    <w:p w14:paraId="3E395AA3" w14:textId="77777777" w:rsidR="00872F3D" w:rsidRDefault="00872F3D" w:rsidP="00872F3D">
      <w:pPr>
        <w:pStyle w:val="Default"/>
        <w:rPr>
          <w:b/>
          <w:bCs/>
          <w:sz w:val="28"/>
          <w:szCs w:val="28"/>
        </w:rPr>
      </w:pPr>
    </w:p>
    <w:p w14:paraId="5A2FCDA7" w14:textId="77777777" w:rsidR="00872F3D" w:rsidRDefault="00872F3D" w:rsidP="00872F3D">
      <w:pPr>
        <w:pStyle w:val="Default"/>
        <w:rPr>
          <w:b/>
          <w:bCs/>
          <w:sz w:val="28"/>
          <w:szCs w:val="28"/>
        </w:rPr>
      </w:pPr>
    </w:p>
    <w:p w14:paraId="23B8E543" w14:textId="77777777" w:rsidR="00872F3D" w:rsidRDefault="00872F3D" w:rsidP="00872F3D">
      <w:pPr>
        <w:pStyle w:val="Default"/>
        <w:rPr>
          <w:b/>
          <w:bCs/>
          <w:sz w:val="28"/>
          <w:szCs w:val="28"/>
        </w:rPr>
      </w:pPr>
    </w:p>
    <w:p w14:paraId="3F3765DE" w14:textId="77777777" w:rsidR="00872F3D" w:rsidRDefault="00872F3D" w:rsidP="00872F3D">
      <w:pPr>
        <w:pStyle w:val="Default"/>
        <w:rPr>
          <w:b/>
          <w:bCs/>
          <w:sz w:val="28"/>
          <w:szCs w:val="28"/>
        </w:rPr>
      </w:pPr>
    </w:p>
    <w:p w14:paraId="36807ECA" w14:textId="77777777" w:rsidR="00872F3D" w:rsidRDefault="00872F3D" w:rsidP="00872F3D">
      <w:pPr>
        <w:pStyle w:val="Default"/>
        <w:rPr>
          <w:b/>
          <w:bCs/>
          <w:sz w:val="28"/>
          <w:szCs w:val="28"/>
        </w:rPr>
      </w:pPr>
    </w:p>
    <w:p w14:paraId="09C41313" w14:textId="77777777" w:rsidR="00872F3D" w:rsidRDefault="00872F3D" w:rsidP="00872F3D">
      <w:pPr>
        <w:pStyle w:val="Default"/>
        <w:rPr>
          <w:b/>
          <w:bCs/>
          <w:sz w:val="28"/>
          <w:szCs w:val="28"/>
        </w:rPr>
      </w:pPr>
    </w:p>
    <w:p w14:paraId="56E53488" w14:textId="77777777" w:rsidR="00872F3D" w:rsidRDefault="00872F3D" w:rsidP="00872F3D">
      <w:pPr>
        <w:pStyle w:val="Default"/>
        <w:rPr>
          <w:b/>
          <w:bCs/>
          <w:sz w:val="28"/>
          <w:szCs w:val="28"/>
        </w:rPr>
      </w:pPr>
    </w:p>
    <w:p w14:paraId="5E089686" w14:textId="421C6897" w:rsidR="00872F3D" w:rsidRDefault="00872F3D" w:rsidP="00872F3D">
      <w:pPr>
        <w:pStyle w:val="Default"/>
        <w:ind w:hanging="810"/>
        <w:rPr>
          <w:sz w:val="28"/>
          <w:szCs w:val="28"/>
        </w:rPr>
      </w:pPr>
      <w:r>
        <w:rPr>
          <w:b/>
          <w:bCs/>
          <w:sz w:val="28"/>
          <w:szCs w:val="28"/>
        </w:rPr>
        <w:lastRenderedPageBreak/>
        <w:t xml:space="preserve">WCPSS School to Career Internship Program </w:t>
      </w:r>
    </w:p>
    <w:p w14:paraId="6CB27F01" w14:textId="77777777" w:rsidR="00872F3D" w:rsidRDefault="00872F3D" w:rsidP="00872F3D">
      <w:pPr>
        <w:pStyle w:val="Default"/>
        <w:ind w:hanging="810"/>
        <w:rPr>
          <w:b/>
          <w:bCs/>
          <w:sz w:val="28"/>
          <w:szCs w:val="28"/>
        </w:rPr>
      </w:pPr>
      <w:r>
        <w:rPr>
          <w:b/>
          <w:bCs/>
          <w:sz w:val="28"/>
          <w:szCs w:val="28"/>
        </w:rPr>
        <w:t xml:space="preserve">INTERNSHIP APPLICATION (non-academy only) </w:t>
      </w:r>
    </w:p>
    <w:p w14:paraId="1577F4B8" w14:textId="77777777" w:rsidR="00531872" w:rsidRDefault="00531872" w:rsidP="00872F3D">
      <w:pPr>
        <w:pStyle w:val="Default"/>
        <w:ind w:hanging="810"/>
        <w:rPr>
          <w:b/>
          <w:bCs/>
          <w:sz w:val="28"/>
          <w:szCs w:val="28"/>
        </w:rPr>
      </w:pPr>
    </w:p>
    <w:p w14:paraId="0A837524" w14:textId="0DEA32FB" w:rsidR="00872F3D" w:rsidRDefault="00872F3D" w:rsidP="00872F3D">
      <w:pPr>
        <w:pStyle w:val="Default"/>
        <w:ind w:left="-810"/>
        <w:rPr>
          <w:sz w:val="28"/>
          <w:szCs w:val="28"/>
        </w:rPr>
      </w:pPr>
      <w:r>
        <w:rPr>
          <w:sz w:val="23"/>
          <w:szCs w:val="23"/>
        </w:rPr>
        <w:t>An internship is permitted for students in 11</w:t>
      </w:r>
      <w:r>
        <w:rPr>
          <w:sz w:val="16"/>
          <w:szCs w:val="16"/>
        </w:rPr>
        <w:t xml:space="preserve">th </w:t>
      </w:r>
      <w:r>
        <w:rPr>
          <w:sz w:val="23"/>
          <w:szCs w:val="23"/>
        </w:rPr>
        <w:t>and 12</w:t>
      </w:r>
      <w:r>
        <w:rPr>
          <w:sz w:val="16"/>
          <w:szCs w:val="16"/>
        </w:rPr>
        <w:t xml:space="preserve">th </w:t>
      </w:r>
      <w:r>
        <w:rPr>
          <w:sz w:val="23"/>
          <w:szCs w:val="23"/>
        </w:rPr>
        <w:t>grade. The internship should align with the student’s college and career goals.</w:t>
      </w:r>
    </w:p>
    <w:tbl>
      <w:tblPr>
        <w:tblW w:w="10813" w:type="dxa"/>
        <w:tblInd w:w="-84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604"/>
        <w:gridCol w:w="1802"/>
        <w:gridCol w:w="1802"/>
        <w:gridCol w:w="3605"/>
      </w:tblGrid>
      <w:tr w:rsidR="00872F3D" w14:paraId="5BAA29B7" w14:textId="77777777" w:rsidTr="00872F3D">
        <w:tblPrEx>
          <w:tblCellMar>
            <w:top w:w="0" w:type="dxa"/>
            <w:bottom w:w="0" w:type="dxa"/>
          </w:tblCellMar>
        </w:tblPrEx>
        <w:trPr>
          <w:trHeight w:val="160"/>
        </w:trPr>
        <w:tc>
          <w:tcPr>
            <w:tcW w:w="3604" w:type="dxa"/>
            <w:tcBorders>
              <w:top w:val="none" w:sz="6" w:space="0" w:color="auto"/>
              <w:bottom w:val="none" w:sz="6" w:space="0" w:color="auto"/>
              <w:right w:val="none" w:sz="6" w:space="0" w:color="auto"/>
            </w:tcBorders>
          </w:tcPr>
          <w:p w14:paraId="70318D1D" w14:textId="4057AE29" w:rsidR="00872F3D" w:rsidRDefault="00872F3D">
            <w:pPr>
              <w:pStyle w:val="Default"/>
              <w:rPr>
                <w:sz w:val="23"/>
                <w:szCs w:val="23"/>
              </w:rPr>
            </w:pPr>
            <w:r>
              <w:rPr>
                <w:sz w:val="23"/>
                <w:szCs w:val="23"/>
              </w:rPr>
              <w:t xml:space="preserve">Last Name: </w:t>
            </w:r>
          </w:p>
        </w:tc>
        <w:tc>
          <w:tcPr>
            <w:tcW w:w="3604" w:type="dxa"/>
            <w:gridSpan w:val="2"/>
            <w:tcBorders>
              <w:top w:val="none" w:sz="6" w:space="0" w:color="auto"/>
              <w:left w:val="none" w:sz="6" w:space="0" w:color="auto"/>
              <w:bottom w:val="none" w:sz="6" w:space="0" w:color="auto"/>
              <w:right w:val="none" w:sz="6" w:space="0" w:color="auto"/>
            </w:tcBorders>
          </w:tcPr>
          <w:p w14:paraId="37FF83BA" w14:textId="77777777" w:rsidR="00872F3D" w:rsidRDefault="00872F3D">
            <w:pPr>
              <w:pStyle w:val="Default"/>
              <w:rPr>
                <w:sz w:val="23"/>
                <w:szCs w:val="23"/>
              </w:rPr>
            </w:pPr>
            <w:r>
              <w:rPr>
                <w:sz w:val="23"/>
                <w:szCs w:val="23"/>
              </w:rPr>
              <w:t xml:space="preserve">First Name: </w:t>
            </w:r>
          </w:p>
        </w:tc>
        <w:tc>
          <w:tcPr>
            <w:tcW w:w="3605" w:type="dxa"/>
            <w:tcBorders>
              <w:top w:val="none" w:sz="6" w:space="0" w:color="auto"/>
              <w:left w:val="none" w:sz="6" w:space="0" w:color="auto"/>
              <w:bottom w:val="none" w:sz="6" w:space="0" w:color="auto"/>
            </w:tcBorders>
          </w:tcPr>
          <w:p w14:paraId="606D4984" w14:textId="77777777" w:rsidR="00872F3D" w:rsidRDefault="00872F3D">
            <w:pPr>
              <w:pStyle w:val="Default"/>
              <w:rPr>
                <w:sz w:val="23"/>
                <w:szCs w:val="23"/>
              </w:rPr>
            </w:pPr>
            <w:r>
              <w:rPr>
                <w:sz w:val="23"/>
                <w:szCs w:val="23"/>
              </w:rPr>
              <w:t xml:space="preserve">MI: </w:t>
            </w:r>
          </w:p>
        </w:tc>
      </w:tr>
      <w:tr w:rsidR="00872F3D" w14:paraId="353A76D2" w14:textId="77777777" w:rsidTr="00872F3D">
        <w:tblPrEx>
          <w:tblCellMar>
            <w:top w:w="0" w:type="dxa"/>
            <w:bottom w:w="0" w:type="dxa"/>
          </w:tblCellMar>
        </w:tblPrEx>
        <w:trPr>
          <w:trHeight w:val="160"/>
        </w:trPr>
        <w:tc>
          <w:tcPr>
            <w:tcW w:w="3604" w:type="dxa"/>
            <w:tcBorders>
              <w:top w:val="none" w:sz="6" w:space="0" w:color="auto"/>
              <w:bottom w:val="none" w:sz="6" w:space="0" w:color="auto"/>
              <w:right w:val="none" w:sz="6" w:space="0" w:color="auto"/>
            </w:tcBorders>
          </w:tcPr>
          <w:p w14:paraId="2A0F2660" w14:textId="77777777" w:rsidR="00872F3D" w:rsidRDefault="00872F3D">
            <w:pPr>
              <w:pStyle w:val="Default"/>
              <w:rPr>
                <w:sz w:val="23"/>
                <w:szCs w:val="23"/>
              </w:rPr>
            </w:pPr>
            <w:r>
              <w:rPr>
                <w:sz w:val="23"/>
                <w:szCs w:val="23"/>
              </w:rPr>
              <w:t xml:space="preserve">Student ID: </w:t>
            </w:r>
          </w:p>
        </w:tc>
        <w:tc>
          <w:tcPr>
            <w:tcW w:w="3604" w:type="dxa"/>
            <w:gridSpan w:val="2"/>
            <w:tcBorders>
              <w:top w:val="none" w:sz="6" w:space="0" w:color="auto"/>
              <w:left w:val="none" w:sz="6" w:space="0" w:color="auto"/>
              <w:bottom w:val="none" w:sz="6" w:space="0" w:color="auto"/>
              <w:right w:val="none" w:sz="6" w:space="0" w:color="auto"/>
            </w:tcBorders>
          </w:tcPr>
          <w:p w14:paraId="22400300" w14:textId="77777777" w:rsidR="00872F3D" w:rsidRDefault="00872F3D">
            <w:pPr>
              <w:pStyle w:val="Default"/>
              <w:rPr>
                <w:sz w:val="23"/>
                <w:szCs w:val="23"/>
              </w:rPr>
            </w:pPr>
            <w:r>
              <w:rPr>
                <w:sz w:val="23"/>
                <w:szCs w:val="23"/>
              </w:rPr>
              <w:t xml:space="preserve">Current Grade Level: </w:t>
            </w:r>
          </w:p>
        </w:tc>
        <w:tc>
          <w:tcPr>
            <w:tcW w:w="3605" w:type="dxa"/>
            <w:tcBorders>
              <w:top w:val="none" w:sz="6" w:space="0" w:color="auto"/>
              <w:left w:val="none" w:sz="6" w:space="0" w:color="auto"/>
              <w:bottom w:val="none" w:sz="6" w:space="0" w:color="auto"/>
            </w:tcBorders>
          </w:tcPr>
          <w:p w14:paraId="0CBFCD7A" w14:textId="77777777" w:rsidR="00872F3D" w:rsidRDefault="00872F3D">
            <w:pPr>
              <w:pStyle w:val="Default"/>
              <w:rPr>
                <w:sz w:val="23"/>
                <w:szCs w:val="23"/>
              </w:rPr>
            </w:pPr>
            <w:r>
              <w:rPr>
                <w:sz w:val="23"/>
                <w:szCs w:val="23"/>
              </w:rPr>
              <w:t xml:space="preserve">Counselor: </w:t>
            </w:r>
          </w:p>
        </w:tc>
      </w:tr>
      <w:tr w:rsidR="00872F3D" w14:paraId="0A960819" w14:textId="77777777" w:rsidTr="00872F3D">
        <w:tblPrEx>
          <w:tblCellMar>
            <w:top w:w="0" w:type="dxa"/>
            <w:bottom w:w="0" w:type="dxa"/>
          </w:tblCellMar>
        </w:tblPrEx>
        <w:trPr>
          <w:trHeight w:val="160"/>
        </w:trPr>
        <w:tc>
          <w:tcPr>
            <w:tcW w:w="10813" w:type="dxa"/>
            <w:gridSpan w:val="4"/>
            <w:tcBorders>
              <w:top w:val="none" w:sz="6" w:space="0" w:color="auto"/>
              <w:bottom w:val="none" w:sz="6" w:space="0" w:color="auto"/>
            </w:tcBorders>
          </w:tcPr>
          <w:p w14:paraId="1EED244B" w14:textId="77777777" w:rsidR="00872F3D" w:rsidRDefault="00872F3D">
            <w:pPr>
              <w:pStyle w:val="Default"/>
              <w:rPr>
                <w:sz w:val="23"/>
                <w:szCs w:val="23"/>
              </w:rPr>
            </w:pPr>
            <w:r>
              <w:rPr>
                <w:sz w:val="23"/>
                <w:szCs w:val="23"/>
              </w:rPr>
              <w:t xml:space="preserve">Street Address: </w:t>
            </w:r>
          </w:p>
        </w:tc>
      </w:tr>
      <w:tr w:rsidR="00872F3D" w14:paraId="169A746A" w14:textId="77777777" w:rsidTr="00872F3D">
        <w:tblPrEx>
          <w:tblCellMar>
            <w:top w:w="0" w:type="dxa"/>
            <w:bottom w:w="0" w:type="dxa"/>
          </w:tblCellMar>
        </w:tblPrEx>
        <w:trPr>
          <w:trHeight w:val="160"/>
        </w:trPr>
        <w:tc>
          <w:tcPr>
            <w:tcW w:w="3604" w:type="dxa"/>
            <w:tcBorders>
              <w:top w:val="none" w:sz="6" w:space="0" w:color="auto"/>
              <w:bottom w:val="none" w:sz="6" w:space="0" w:color="auto"/>
              <w:right w:val="none" w:sz="6" w:space="0" w:color="auto"/>
            </w:tcBorders>
          </w:tcPr>
          <w:p w14:paraId="38C1590F" w14:textId="77777777" w:rsidR="00872F3D" w:rsidRDefault="00872F3D">
            <w:pPr>
              <w:pStyle w:val="Default"/>
              <w:rPr>
                <w:sz w:val="23"/>
                <w:szCs w:val="23"/>
              </w:rPr>
            </w:pPr>
            <w:r>
              <w:rPr>
                <w:sz w:val="23"/>
                <w:szCs w:val="23"/>
              </w:rPr>
              <w:t xml:space="preserve">City: </w:t>
            </w:r>
          </w:p>
        </w:tc>
        <w:tc>
          <w:tcPr>
            <w:tcW w:w="3604" w:type="dxa"/>
            <w:gridSpan w:val="2"/>
            <w:tcBorders>
              <w:top w:val="none" w:sz="6" w:space="0" w:color="auto"/>
              <w:left w:val="none" w:sz="6" w:space="0" w:color="auto"/>
              <w:bottom w:val="none" w:sz="6" w:space="0" w:color="auto"/>
              <w:right w:val="none" w:sz="6" w:space="0" w:color="auto"/>
            </w:tcBorders>
          </w:tcPr>
          <w:p w14:paraId="6C827435" w14:textId="77777777" w:rsidR="00872F3D" w:rsidRDefault="00872F3D">
            <w:pPr>
              <w:pStyle w:val="Default"/>
              <w:rPr>
                <w:sz w:val="23"/>
                <w:szCs w:val="23"/>
              </w:rPr>
            </w:pPr>
            <w:r>
              <w:rPr>
                <w:sz w:val="23"/>
                <w:szCs w:val="23"/>
              </w:rPr>
              <w:t xml:space="preserve">Zip: </w:t>
            </w:r>
          </w:p>
        </w:tc>
        <w:tc>
          <w:tcPr>
            <w:tcW w:w="3605" w:type="dxa"/>
            <w:tcBorders>
              <w:top w:val="none" w:sz="6" w:space="0" w:color="auto"/>
              <w:left w:val="none" w:sz="6" w:space="0" w:color="auto"/>
              <w:bottom w:val="none" w:sz="6" w:space="0" w:color="auto"/>
            </w:tcBorders>
          </w:tcPr>
          <w:p w14:paraId="63B0F456" w14:textId="77777777" w:rsidR="00872F3D" w:rsidRDefault="00872F3D">
            <w:pPr>
              <w:pStyle w:val="Default"/>
              <w:rPr>
                <w:sz w:val="23"/>
                <w:szCs w:val="23"/>
              </w:rPr>
            </w:pPr>
            <w:r>
              <w:rPr>
                <w:sz w:val="23"/>
                <w:szCs w:val="23"/>
              </w:rPr>
              <w:t xml:space="preserve">Home Phone: </w:t>
            </w:r>
          </w:p>
        </w:tc>
      </w:tr>
      <w:tr w:rsidR="00872F3D" w14:paraId="36415D53" w14:textId="77777777" w:rsidTr="00872F3D">
        <w:tblPrEx>
          <w:tblCellMar>
            <w:top w:w="0" w:type="dxa"/>
            <w:bottom w:w="0" w:type="dxa"/>
          </w:tblCellMar>
        </w:tblPrEx>
        <w:trPr>
          <w:trHeight w:val="217"/>
        </w:trPr>
        <w:tc>
          <w:tcPr>
            <w:tcW w:w="5406" w:type="dxa"/>
            <w:gridSpan w:val="2"/>
            <w:tcBorders>
              <w:top w:val="none" w:sz="6" w:space="0" w:color="auto"/>
              <w:bottom w:val="none" w:sz="6" w:space="0" w:color="auto"/>
              <w:right w:val="none" w:sz="6" w:space="0" w:color="auto"/>
            </w:tcBorders>
          </w:tcPr>
          <w:p w14:paraId="3E70D2EF" w14:textId="77777777" w:rsidR="00872F3D" w:rsidRDefault="00872F3D">
            <w:pPr>
              <w:pStyle w:val="Default"/>
              <w:rPr>
                <w:sz w:val="23"/>
                <w:szCs w:val="23"/>
              </w:rPr>
            </w:pPr>
            <w:r>
              <w:rPr>
                <w:sz w:val="23"/>
                <w:szCs w:val="23"/>
              </w:rPr>
              <w:t xml:space="preserve">Student School Email: </w:t>
            </w:r>
          </w:p>
        </w:tc>
        <w:tc>
          <w:tcPr>
            <w:tcW w:w="5407" w:type="dxa"/>
            <w:gridSpan w:val="2"/>
            <w:tcBorders>
              <w:top w:val="none" w:sz="6" w:space="0" w:color="auto"/>
              <w:left w:val="none" w:sz="6" w:space="0" w:color="auto"/>
              <w:bottom w:val="none" w:sz="6" w:space="0" w:color="auto"/>
            </w:tcBorders>
          </w:tcPr>
          <w:p w14:paraId="0958FF28" w14:textId="77777777" w:rsidR="00872F3D" w:rsidRDefault="00872F3D">
            <w:pPr>
              <w:pStyle w:val="Default"/>
              <w:rPr>
                <w:sz w:val="23"/>
                <w:szCs w:val="23"/>
              </w:rPr>
            </w:pPr>
            <w:r>
              <w:rPr>
                <w:sz w:val="23"/>
                <w:szCs w:val="23"/>
              </w:rPr>
              <w:t xml:space="preserve">Student Cell: </w:t>
            </w:r>
          </w:p>
        </w:tc>
      </w:tr>
      <w:tr w:rsidR="00872F3D" w14:paraId="069A3B26" w14:textId="77777777" w:rsidTr="00872F3D">
        <w:tblPrEx>
          <w:tblCellMar>
            <w:top w:w="0" w:type="dxa"/>
            <w:bottom w:w="0" w:type="dxa"/>
          </w:tblCellMar>
        </w:tblPrEx>
        <w:trPr>
          <w:trHeight w:val="160"/>
        </w:trPr>
        <w:tc>
          <w:tcPr>
            <w:tcW w:w="5406" w:type="dxa"/>
            <w:gridSpan w:val="2"/>
            <w:tcBorders>
              <w:top w:val="none" w:sz="6" w:space="0" w:color="auto"/>
              <w:bottom w:val="none" w:sz="6" w:space="0" w:color="auto"/>
              <w:right w:val="none" w:sz="6" w:space="0" w:color="auto"/>
            </w:tcBorders>
          </w:tcPr>
          <w:p w14:paraId="04A6110C" w14:textId="77777777" w:rsidR="00872F3D" w:rsidRDefault="00872F3D">
            <w:pPr>
              <w:pStyle w:val="Default"/>
              <w:rPr>
                <w:sz w:val="23"/>
                <w:szCs w:val="23"/>
              </w:rPr>
            </w:pPr>
            <w:r>
              <w:rPr>
                <w:sz w:val="23"/>
                <w:szCs w:val="23"/>
              </w:rPr>
              <w:t xml:space="preserve">Parent/Guardian’s Name: </w:t>
            </w:r>
          </w:p>
        </w:tc>
        <w:tc>
          <w:tcPr>
            <w:tcW w:w="5407" w:type="dxa"/>
            <w:gridSpan w:val="2"/>
            <w:tcBorders>
              <w:top w:val="none" w:sz="6" w:space="0" w:color="auto"/>
              <w:left w:val="none" w:sz="6" w:space="0" w:color="auto"/>
              <w:bottom w:val="none" w:sz="6" w:space="0" w:color="auto"/>
            </w:tcBorders>
          </w:tcPr>
          <w:p w14:paraId="71E8AF4E" w14:textId="77777777" w:rsidR="00872F3D" w:rsidRDefault="00872F3D">
            <w:pPr>
              <w:pStyle w:val="Default"/>
              <w:rPr>
                <w:sz w:val="23"/>
                <w:szCs w:val="23"/>
              </w:rPr>
            </w:pPr>
            <w:r>
              <w:rPr>
                <w:sz w:val="23"/>
                <w:szCs w:val="23"/>
              </w:rPr>
              <w:t xml:space="preserve">Parent Cell Phone: </w:t>
            </w:r>
          </w:p>
        </w:tc>
      </w:tr>
      <w:tr w:rsidR="00872F3D" w14:paraId="1B95B07B" w14:textId="77777777" w:rsidTr="00872F3D">
        <w:tblPrEx>
          <w:tblCellMar>
            <w:top w:w="0" w:type="dxa"/>
            <w:bottom w:w="0" w:type="dxa"/>
          </w:tblCellMar>
        </w:tblPrEx>
        <w:trPr>
          <w:trHeight w:val="160"/>
        </w:trPr>
        <w:tc>
          <w:tcPr>
            <w:tcW w:w="5406" w:type="dxa"/>
            <w:gridSpan w:val="2"/>
            <w:tcBorders>
              <w:top w:val="none" w:sz="6" w:space="0" w:color="auto"/>
              <w:bottom w:val="none" w:sz="6" w:space="0" w:color="auto"/>
              <w:right w:val="none" w:sz="6" w:space="0" w:color="auto"/>
            </w:tcBorders>
          </w:tcPr>
          <w:p w14:paraId="65DBE55D" w14:textId="77777777" w:rsidR="00872F3D" w:rsidRDefault="00872F3D">
            <w:pPr>
              <w:pStyle w:val="Default"/>
              <w:rPr>
                <w:sz w:val="23"/>
                <w:szCs w:val="23"/>
              </w:rPr>
            </w:pPr>
            <w:r>
              <w:rPr>
                <w:sz w:val="23"/>
                <w:szCs w:val="23"/>
              </w:rPr>
              <w:t xml:space="preserve">Parent/Guardian’s Email: </w:t>
            </w:r>
          </w:p>
        </w:tc>
        <w:tc>
          <w:tcPr>
            <w:tcW w:w="5407" w:type="dxa"/>
            <w:gridSpan w:val="2"/>
            <w:tcBorders>
              <w:top w:val="none" w:sz="6" w:space="0" w:color="auto"/>
              <w:left w:val="none" w:sz="6" w:space="0" w:color="auto"/>
              <w:bottom w:val="none" w:sz="6" w:space="0" w:color="auto"/>
            </w:tcBorders>
          </w:tcPr>
          <w:p w14:paraId="3FFB0258" w14:textId="77777777" w:rsidR="00872F3D" w:rsidRDefault="00872F3D">
            <w:pPr>
              <w:pStyle w:val="Default"/>
              <w:rPr>
                <w:sz w:val="23"/>
                <w:szCs w:val="23"/>
              </w:rPr>
            </w:pPr>
            <w:r>
              <w:rPr>
                <w:sz w:val="23"/>
                <w:szCs w:val="23"/>
              </w:rPr>
              <w:t xml:space="preserve">Parent Work Phone: </w:t>
            </w:r>
          </w:p>
        </w:tc>
      </w:tr>
    </w:tbl>
    <w:p w14:paraId="3A20B4F3" w14:textId="77777777" w:rsidR="00160F3F" w:rsidRDefault="00160F3F"/>
    <w:tbl>
      <w:tblPr>
        <w:tblW w:w="10971" w:type="dxa"/>
        <w:tblInd w:w="-915"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971"/>
      </w:tblGrid>
      <w:tr w:rsidR="00872F3D" w14:paraId="3B21FB81" w14:textId="77777777" w:rsidTr="00872F3D">
        <w:tblPrEx>
          <w:tblCellMar>
            <w:top w:w="0" w:type="dxa"/>
            <w:bottom w:w="0" w:type="dxa"/>
          </w:tblCellMar>
        </w:tblPrEx>
        <w:trPr>
          <w:trHeight w:val="160"/>
        </w:trPr>
        <w:tc>
          <w:tcPr>
            <w:tcW w:w="10971" w:type="dxa"/>
            <w:tcBorders>
              <w:top w:val="none" w:sz="6" w:space="0" w:color="auto"/>
              <w:bottom w:val="none" w:sz="6" w:space="0" w:color="auto"/>
            </w:tcBorders>
          </w:tcPr>
          <w:p w14:paraId="2F49BE9B" w14:textId="77777777" w:rsidR="00872F3D" w:rsidRDefault="00872F3D">
            <w:pPr>
              <w:pStyle w:val="Default"/>
              <w:rPr>
                <w:sz w:val="23"/>
                <w:szCs w:val="23"/>
              </w:rPr>
            </w:pPr>
            <w:r>
              <w:rPr>
                <w:sz w:val="23"/>
                <w:szCs w:val="23"/>
              </w:rPr>
              <w:t xml:space="preserve">Career Objective: </w:t>
            </w:r>
          </w:p>
        </w:tc>
      </w:tr>
      <w:tr w:rsidR="00872F3D" w14:paraId="02C3F56F" w14:textId="77777777" w:rsidTr="00872F3D">
        <w:tblPrEx>
          <w:tblCellMar>
            <w:top w:w="0" w:type="dxa"/>
            <w:bottom w:w="0" w:type="dxa"/>
          </w:tblCellMar>
        </w:tblPrEx>
        <w:trPr>
          <w:trHeight w:val="306"/>
        </w:trPr>
        <w:tc>
          <w:tcPr>
            <w:tcW w:w="10971" w:type="dxa"/>
            <w:tcBorders>
              <w:top w:val="none" w:sz="6" w:space="0" w:color="auto"/>
              <w:bottom w:val="none" w:sz="6" w:space="0" w:color="auto"/>
            </w:tcBorders>
          </w:tcPr>
          <w:p w14:paraId="5A2B65E7" w14:textId="77777777" w:rsidR="00872F3D" w:rsidRDefault="00872F3D">
            <w:pPr>
              <w:pStyle w:val="Default"/>
              <w:rPr>
                <w:sz w:val="23"/>
                <w:szCs w:val="23"/>
              </w:rPr>
            </w:pPr>
            <w:r>
              <w:rPr>
                <w:sz w:val="23"/>
                <w:szCs w:val="23"/>
              </w:rPr>
              <w:t xml:space="preserve">Please explain the reasons for wanting to participate in the Internship Program and what your plans are after graduating from high school. </w:t>
            </w:r>
          </w:p>
          <w:p w14:paraId="39D4C158" w14:textId="77777777" w:rsidR="00872F3D" w:rsidRDefault="00872F3D">
            <w:pPr>
              <w:pStyle w:val="Default"/>
              <w:rPr>
                <w:sz w:val="23"/>
                <w:szCs w:val="23"/>
              </w:rPr>
            </w:pPr>
          </w:p>
          <w:p w14:paraId="360D09A7" w14:textId="77777777" w:rsidR="00872F3D" w:rsidRDefault="00872F3D">
            <w:pPr>
              <w:pStyle w:val="Default"/>
              <w:rPr>
                <w:sz w:val="23"/>
                <w:szCs w:val="23"/>
              </w:rPr>
            </w:pPr>
          </w:p>
          <w:p w14:paraId="713E7EAB" w14:textId="77777777" w:rsidR="00872F3D" w:rsidRDefault="00872F3D">
            <w:pPr>
              <w:pStyle w:val="Default"/>
              <w:rPr>
                <w:sz w:val="23"/>
                <w:szCs w:val="23"/>
              </w:rPr>
            </w:pPr>
          </w:p>
          <w:p w14:paraId="21BA4A5F" w14:textId="77777777" w:rsidR="00872F3D" w:rsidRDefault="00872F3D">
            <w:pPr>
              <w:pStyle w:val="Default"/>
              <w:rPr>
                <w:sz w:val="23"/>
                <w:szCs w:val="23"/>
              </w:rPr>
            </w:pPr>
          </w:p>
        </w:tc>
      </w:tr>
      <w:tr w:rsidR="00872F3D" w14:paraId="7078DBCD" w14:textId="77777777" w:rsidTr="00872F3D">
        <w:tblPrEx>
          <w:tblCellMar>
            <w:top w:w="0" w:type="dxa"/>
            <w:bottom w:w="0" w:type="dxa"/>
          </w:tblCellMar>
        </w:tblPrEx>
        <w:trPr>
          <w:trHeight w:val="306"/>
        </w:trPr>
        <w:tc>
          <w:tcPr>
            <w:tcW w:w="10971" w:type="dxa"/>
            <w:tcBorders>
              <w:top w:val="none" w:sz="6" w:space="0" w:color="auto"/>
              <w:bottom w:val="none" w:sz="6" w:space="0" w:color="auto"/>
            </w:tcBorders>
          </w:tcPr>
          <w:p w14:paraId="490715D0" w14:textId="77777777" w:rsidR="00872F3D" w:rsidRDefault="00872F3D">
            <w:pPr>
              <w:pStyle w:val="Default"/>
              <w:rPr>
                <w:sz w:val="23"/>
                <w:szCs w:val="23"/>
              </w:rPr>
            </w:pPr>
            <w:r>
              <w:rPr>
                <w:sz w:val="23"/>
                <w:szCs w:val="23"/>
              </w:rPr>
              <w:t>List courses you have taken or are currently taking that are directly related to the internship and your career goals:</w:t>
            </w:r>
          </w:p>
          <w:p w14:paraId="3F41AB15" w14:textId="77777777" w:rsidR="00872F3D" w:rsidRDefault="00872F3D">
            <w:pPr>
              <w:pStyle w:val="Default"/>
              <w:rPr>
                <w:sz w:val="23"/>
                <w:szCs w:val="23"/>
              </w:rPr>
            </w:pPr>
          </w:p>
          <w:p w14:paraId="34704BD8" w14:textId="77777777" w:rsidR="00872F3D" w:rsidRDefault="00872F3D">
            <w:pPr>
              <w:pStyle w:val="Default"/>
              <w:rPr>
                <w:sz w:val="23"/>
                <w:szCs w:val="23"/>
              </w:rPr>
            </w:pPr>
            <w:r>
              <w:rPr>
                <w:sz w:val="23"/>
                <w:szCs w:val="23"/>
              </w:rPr>
              <w:t xml:space="preserve"> </w:t>
            </w:r>
          </w:p>
          <w:p w14:paraId="5CC78C1F" w14:textId="77777777" w:rsidR="00872F3D" w:rsidRDefault="00872F3D">
            <w:pPr>
              <w:pStyle w:val="Default"/>
              <w:rPr>
                <w:sz w:val="23"/>
                <w:szCs w:val="23"/>
              </w:rPr>
            </w:pPr>
          </w:p>
          <w:p w14:paraId="32AB4B69" w14:textId="2FDCA8BA" w:rsidR="00872F3D" w:rsidRDefault="00872F3D">
            <w:pPr>
              <w:pStyle w:val="Default"/>
              <w:rPr>
                <w:sz w:val="23"/>
                <w:szCs w:val="23"/>
              </w:rPr>
            </w:pPr>
          </w:p>
        </w:tc>
      </w:tr>
      <w:tr w:rsidR="00872F3D" w14:paraId="646FEF14" w14:textId="77777777" w:rsidTr="00872F3D">
        <w:tblPrEx>
          <w:tblCellMar>
            <w:top w:w="0" w:type="dxa"/>
            <w:bottom w:w="0" w:type="dxa"/>
          </w:tblCellMar>
        </w:tblPrEx>
        <w:trPr>
          <w:trHeight w:val="160"/>
        </w:trPr>
        <w:tc>
          <w:tcPr>
            <w:tcW w:w="10971" w:type="dxa"/>
            <w:tcBorders>
              <w:top w:val="none" w:sz="6" w:space="0" w:color="auto"/>
              <w:bottom w:val="none" w:sz="6" w:space="0" w:color="auto"/>
            </w:tcBorders>
          </w:tcPr>
          <w:p w14:paraId="089FA9E7" w14:textId="77777777" w:rsidR="00872F3D" w:rsidRDefault="00872F3D">
            <w:pPr>
              <w:pStyle w:val="Default"/>
              <w:rPr>
                <w:sz w:val="23"/>
                <w:szCs w:val="23"/>
              </w:rPr>
            </w:pPr>
            <w:r>
              <w:rPr>
                <w:sz w:val="23"/>
                <w:szCs w:val="23"/>
              </w:rPr>
              <w:t xml:space="preserve">Briefly describe any work, volunteer experience, or job shadowing experience you may have: </w:t>
            </w:r>
          </w:p>
          <w:p w14:paraId="0A04F919" w14:textId="77777777" w:rsidR="00872F3D" w:rsidRDefault="00872F3D">
            <w:pPr>
              <w:pStyle w:val="Default"/>
              <w:rPr>
                <w:sz w:val="23"/>
                <w:szCs w:val="23"/>
              </w:rPr>
            </w:pPr>
          </w:p>
          <w:p w14:paraId="3C39C076" w14:textId="77777777" w:rsidR="00872F3D" w:rsidRDefault="00872F3D">
            <w:pPr>
              <w:pStyle w:val="Default"/>
              <w:rPr>
                <w:sz w:val="23"/>
                <w:szCs w:val="23"/>
              </w:rPr>
            </w:pPr>
          </w:p>
          <w:p w14:paraId="2CEF10D6" w14:textId="77777777" w:rsidR="00872F3D" w:rsidRDefault="00872F3D">
            <w:pPr>
              <w:pStyle w:val="Default"/>
              <w:rPr>
                <w:sz w:val="23"/>
                <w:szCs w:val="23"/>
              </w:rPr>
            </w:pPr>
          </w:p>
          <w:p w14:paraId="67954473" w14:textId="77777777" w:rsidR="00872F3D" w:rsidRDefault="00872F3D">
            <w:pPr>
              <w:pStyle w:val="Default"/>
              <w:rPr>
                <w:sz w:val="23"/>
                <w:szCs w:val="23"/>
              </w:rPr>
            </w:pPr>
          </w:p>
        </w:tc>
      </w:tr>
      <w:tr w:rsidR="00872F3D" w14:paraId="1DDC5143" w14:textId="77777777" w:rsidTr="00872F3D">
        <w:tblPrEx>
          <w:tblCellMar>
            <w:top w:w="0" w:type="dxa"/>
            <w:bottom w:w="0" w:type="dxa"/>
          </w:tblCellMar>
        </w:tblPrEx>
        <w:trPr>
          <w:trHeight w:val="306"/>
        </w:trPr>
        <w:tc>
          <w:tcPr>
            <w:tcW w:w="10971" w:type="dxa"/>
            <w:tcBorders>
              <w:top w:val="none" w:sz="6" w:space="0" w:color="auto"/>
              <w:bottom w:val="none" w:sz="6" w:space="0" w:color="auto"/>
            </w:tcBorders>
          </w:tcPr>
          <w:p w14:paraId="27CC6D58" w14:textId="77777777" w:rsidR="00872F3D" w:rsidRDefault="00872F3D">
            <w:pPr>
              <w:pStyle w:val="Default"/>
              <w:rPr>
                <w:sz w:val="23"/>
                <w:szCs w:val="23"/>
              </w:rPr>
            </w:pPr>
            <w:r>
              <w:rPr>
                <w:sz w:val="23"/>
                <w:szCs w:val="23"/>
              </w:rPr>
              <w:t xml:space="preserve">Please describe the type of industry or environment you would like to be working in for the internship, including the duties/tasks you would like to handle or be exposed to: </w:t>
            </w:r>
          </w:p>
          <w:p w14:paraId="4D3FCFE9" w14:textId="77777777" w:rsidR="00872F3D" w:rsidRDefault="00872F3D">
            <w:pPr>
              <w:pStyle w:val="Default"/>
              <w:rPr>
                <w:sz w:val="23"/>
                <w:szCs w:val="23"/>
              </w:rPr>
            </w:pPr>
          </w:p>
          <w:p w14:paraId="452AF0FB" w14:textId="77777777" w:rsidR="00872F3D" w:rsidRDefault="00872F3D">
            <w:pPr>
              <w:pStyle w:val="Default"/>
              <w:rPr>
                <w:sz w:val="23"/>
                <w:szCs w:val="23"/>
              </w:rPr>
            </w:pPr>
          </w:p>
          <w:p w14:paraId="5A532663" w14:textId="77777777" w:rsidR="00872F3D" w:rsidRDefault="00872F3D">
            <w:pPr>
              <w:pStyle w:val="Default"/>
              <w:rPr>
                <w:sz w:val="23"/>
                <w:szCs w:val="23"/>
              </w:rPr>
            </w:pPr>
          </w:p>
          <w:p w14:paraId="3BFAB1EF" w14:textId="77777777" w:rsidR="00872F3D" w:rsidRDefault="00872F3D">
            <w:pPr>
              <w:pStyle w:val="Default"/>
              <w:rPr>
                <w:sz w:val="23"/>
                <w:szCs w:val="23"/>
              </w:rPr>
            </w:pPr>
          </w:p>
          <w:p w14:paraId="3533C369" w14:textId="77777777" w:rsidR="00872F3D" w:rsidRDefault="00872F3D">
            <w:pPr>
              <w:pStyle w:val="Default"/>
              <w:rPr>
                <w:sz w:val="23"/>
                <w:szCs w:val="23"/>
              </w:rPr>
            </w:pPr>
          </w:p>
        </w:tc>
      </w:tr>
    </w:tbl>
    <w:p w14:paraId="24E5274C" w14:textId="77777777" w:rsidR="00872F3D" w:rsidRDefault="00872F3D"/>
    <w:sectPr w:rsidR="00872F3D" w:rsidSect="0053187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F3D"/>
    <w:rsid w:val="00160F3F"/>
    <w:rsid w:val="002A0832"/>
    <w:rsid w:val="00531872"/>
    <w:rsid w:val="005A318D"/>
    <w:rsid w:val="00872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9B1F"/>
  <w15:chartTrackingRefBased/>
  <w15:docId w15:val="{9D06AD5C-FF8E-48E5-85F7-ECF8268D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2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2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2F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2F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2F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2F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2F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2F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2F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2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2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2F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2F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2F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2F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2F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2F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2F3D"/>
    <w:rPr>
      <w:rFonts w:eastAsiaTheme="majorEastAsia" w:cstheme="majorBidi"/>
      <w:color w:val="272727" w:themeColor="text1" w:themeTint="D8"/>
    </w:rPr>
  </w:style>
  <w:style w:type="paragraph" w:styleId="Title">
    <w:name w:val="Title"/>
    <w:basedOn w:val="Normal"/>
    <w:next w:val="Normal"/>
    <w:link w:val="TitleChar"/>
    <w:uiPriority w:val="10"/>
    <w:qFormat/>
    <w:rsid w:val="00872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2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2F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2F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2F3D"/>
    <w:pPr>
      <w:spacing w:before="160"/>
      <w:jc w:val="center"/>
    </w:pPr>
    <w:rPr>
      <w:i/>
      <w:iCs/>
      <w:color w:val="404040" w:themeColor="text1" w:themeTint="BF"/>
    </w:rPr>
  </w:style>
  <w:style w:type="character" w:customStyle="1" w:styleId="QuoteChar">
    <w:name w:val="Quote Char"/>
    <w:basedOn w:val="DefaultParagraphFont"/>
    <w:link w:val="Quote"/>
    <w:uiPriority w:val="29"/>
    <w:rsid w:val="00872F3D"/>
    <w:rPr>
      <w:i/>
      <w:iCs/>
      <w:color w:val="404040" w:themeColor="text1" w:themeTint="BF"/>
    </w:rPr>
  </w:style>
  <w:style w:type="paragraph" w:styleId="ListParagraph">
    <w:name w:val="List Paragraph"/>
    <w:basedOn w:val="Normal"/>
    <w:uiPriority w:val="34"/>
    <w:qFormat/>
    <w:rsid w:val="00872F3D"/>
    <w:pPr>
      <w:ind w:left="720"/>
      <w:contextualSpacing/>
    </w:pPr>
  </w:style>
  <w:style w:type="character" w:styleId="IntenseEmphasis">
    <w:name w:val="Intense Emphasis"/>
    <w:basedOn w:val="DefaultParagraphFont"/>
    <w:uiPriority w:val="21"/>
    <w:qFormat/>
    <w:rsid w:val="00872F3D"/>
    <w:rPr>
      <w:i/>
      <w:iCs/>
      <w:color w:val="0F4761" w:themeColor="accent1" w:themeShade="BF"/>
    </w:rPr>
  </w:style>
  <w:style w:type="paragraph" w:styleId="IntenseQuote">
    <w:name w:val="Intense Quote"/>
    <w:basedOn w:val="Normal"/>
    <w:next w:val="Normal"/>
    <w:link w:val="IntenseQuoteChar"/>
    <w:uiPriority w:val="30"/>
    <w:qFormat/>
    <w:rsid w:val="00872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2F3D"/>
    <w:rPr>
      <w:i/>
      <w:iCs/>
      <w:color w:val="0F4761" w:themeColor="accent1" w:themeShade="BF"/>
    </w:rPr>
  </w:style>
  <w:style w:type="character" w:styleId="IntenseReference">
    <w:name w:val="Intense Reference"/>
    <w:basedOn w:val="DefaultParagraphFont"/>
    <w:uiPriority w:val="32"/>
    <w:qFormat/>
    <w:rsid w:val="00872F3D"/>
    <w:rPr>
      <w:b/>
      <w:bCs/>
      <w:smallCaps/>
      <w:color w:val="0F4761" w:themeColor="accent1" w:themeShade="BF"/>
      <w:spacing w:val="5"/>
    </w:rPr>
  </w:style>
  <w:style w:type="paragraph" w:customStyle="1" w:styleId="Default">
    <w:name w:val="Default"/>
    <w:rsid w:val="00872F3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732</Words>
  <Characters>4174</Characters>
  <Application>Microsoft Office Word</Application>
  <DocSecurity>0</DocSecurity>
  <Lines>34</Lines>
  <Paragraphs>9</Paragraphs>
  <ScaleCrop>false</ScaleCrop>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Andrews</dc:creator>
  <cp:keywords/>
  <dc:description/>
  <cp:lastModifiedBy>Keri Andrews</cp:lastModifiedBy>
  <cp:revision>2</cp:revision>
  <dcterms:created xsi:type="dcterms:W3CDTF">2025-02-06T15:01:00Z</dcterms:created>
  <dcterms:modified xsi:type="dcterms:W3CDTF">2025-02-06T15:08:00Z</dcterms:modified>
</cp:coreProperties>
</file>